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AEF" w:rsidRDefault="00195A54">
      <w:r>
        <w:rPr>
          <w:noProof/>
          <w:lang w:eastAsia="en-GB"/>
        </w:rPr>
        <w:drawing>
          <wp:inline distT="0" distB="0" distL="0" distR="0" wp14:anchorId="08D11B08" wp14:editId="33218137">
            <wp:extent cx="6645910" cy="1883880"/>
            <wp:effectExtent l="0" t="0" r="2540" b="2540"/>
            <wp:docPr id="2" name="Picture 2" descr="I can't brea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can't breath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5910" cy="1883880"/>
                    </a:xfrm>
                    <a:prstGeom prst="rect">
                      <a:avLst/>
                    </a:prstGeom>
                    <a:noFill/>
                    <a:ln>
                      <a:noFill/>
                    </a:ln>
                  </pic:spPr>
                </pic:pic>
              </a:graphicData>
            </a:graphic>
          </wp:inline>
        </w:drawing>
      </w:r>
    </w:p>
    <w:p w:rsidR="00195A54" w:rsidRDefault="00195A54"/>
    <w:p w:rsidR="00195A54" w:rsidRPr="00195A54" w:rsidRDefault="00195A54">
      <w:pPr>
        <w:rPr>
          <w:rFonts w:ascii="Arial" w:hAnsi="Arial" w:cs="Arial"/>
          <w:b/>
          <w:color w:val="414141"/>
          <w:sz w:val="36"/>
          <w:szCs w:val="36"/>
          <w:shd w:val="clear" w:color="auto" w:fill="FFFFFF"/>
        </w:rPr>
      </w:pPr>
      <w:r w:rsidRPr="00195A54">
        <w:rPr>
          <w:rFonts w:ascii="Arial" w:hAnsi="Arial" w:cs="Arial"/>
          <w:b/>
          <w:color w:val="414141"/>
          <w:sz w:val="36"/>
          <w:szCs w:val="36"/>
          <w:shd w:val="clear" w:color="auto" w:fill="FFFFFF"/>
        </w:rPr>
        <w:t xml:space="preserve">… </w:t>
      </w:r>
      <w:proofErr w:type="gramStart"/>
      <w:r w:rsidRPr="00195A54">
        <w:rPr>
          <w:rFonts w:ascii="Arial" w:hAnsi="Arial" w:cs="Arial"/>
          <w:b/>
          <w:color w:val="414141"/>
          <w:sz w:val="36"/>
          <w:szCs w:val="36"/>
          <w:shd w:val="clear" w:color="auto" w:fill="FFFFFF"/>
        </w:rPr>
        <w:t>protest</w:t>
      </w:r>
      <w:proofErr w:type="gramEnd"/>
      <w:r w:rsidRPr="00195A54">
        <w:rPr>
          <w:rFonts w:ascii="Arial" w:hAnsi="Arial" w:cs="Arial"/>
          <w:b/>
          <w:color w:val="414141"/>
          <w:sz w:val="36"/>
          <w:szCs w:val="36"/>
          <w:shd w:val="clear" w:color="auto" w:fill="FFFFFF"/>
        </w:rPr>
        <w:t xml:space="preserve"> is an essential part of our </w:t>
      </w:r>
      <w:r w:rsidRPr="00195A54">
        <w:rPr>
          <w:rFonts w:ascii="Arial" w:hAnsi="Arial" w:cs="Arial"/>
          <w:b/>
          <w:color w:val="414141"/>
          <w:sz w:val="36"/>
          <w:szCs w:val="36"/>
          <w:shd w:val="clear" w:color="auto" w:fill="FFFFFF"/>
        </w:rPr>
        <w:t xml:space="preserve">(church) </w:t>
      </w:r>
      <w:r w:rsidRPr="00195A54">
        <w:rPr>
          <w:rFonts w:ascii="Arial" w:hAnsi="Arial" w:cs="Arial"/>
          <w:b/>
          <w:color w:val="414141"/>
          <w:sz w:val="36"/>
          <w:szCs w:val="36"/>
          <w:shd w:val="clear" w:color="auto" w:fill="FFFFFF"/>
        </w:rPr>
        <w:t xml:space="preserve">inheritance. Surely our various traditions and theologies all demand that we also speak out and stand in solidarity with black and brown communities still experiencing institutional racism in North America – as indeed in our own country where in the aftermath of the institutional racism presented in spaces such as the Hostile Environment, Grenfell Tower fire, the </w:t>
      </w:r>
      <w:proofErr w:type="spellStart"/>
      <w:r w:rsidRPr="00195A54">
        <w:rPr>
          <w:rFonts w:ascii="Arial" w:hAnsi="Arial" w:cs="Arial"/>
          <w:b/>
          <w:color w:val="414141"/>
          <w:sz w:val="36"/>
          <w:szCs w:val="36"/>
          <w:shd w:val="clear" w:color="auto" w:fill="FFFFFF"/>
        </w:rPr>
        <w:t>Windrush</w:t>
      </w:r>
      <w:proofErr w:type="spellEnd"/>
      <w:r w:rsidRPr="00195A54">
        <w:rPr>
          <w:rFonts w:ascii="Arial" w:hAnsi="Arial" w:cs="Arial"/>
          <w:b/>
          <w:color w:val="414141"/>
          <w:sz w:val="36"/>
          <w:szCs w:val="36"/>
          <w:shd w:val="clear" w:color="auto" w:fill="FFFFFF"/>
        </w:rPr>
        <w:t xml:space="preserve"> Scandal, and more latterly </w:t>
      </w:r>
      <w:proofErr w:type="spellStart"/>
      <w:r w:rsidRPr="00195A54">
        <w:rPr>
          <w:rFonts w:ascii="Arial" w:hAnsi="Arial" w:cs="Arial"/>
          <w:b/>
          <w:color w:val="414141"/>
          <w:sz w:val="36"/>
          <w:szCs w:val="36"/>
          <w:shd w:val="clear" w:color="auto" w:fill="FFFFFF"/>
        </w:rPr>
        <w:t>Covid</w:t>
      </w:r>
      <w:proofErr w:type="spellEnd"/>
      <w:r w:rsidRPr="00195A54">
        <w:rPr>
          <w:rFonts w:ascii="Arial" w:hAnsi="Arial" w:cs="Arial"/>
          <w:b/>
          <w:color w:val="414141"/>
          <w:sz w:val="36"/>
          <w:szCs w:val="36"/>
          <w:shd w:val="clear" w:color="auto" w:fill="FFFFFF"/>
        </w:rPr>
        <w:t xml:space="preserve"> 19, many people of colour can barely ‘breathe.’</w:t>
      </w:r>
    </w:p>
    <w:p w:rsidR="00195A54" w:rsidRDefault="00195A54">
      <w:pPr>
        <w:rPr>
          <w:rFonts w:ascii="Arial" w:hAnsi="Arial" w:cs="Arial"/>
          <w:color w:val="414141"/>
          <w:sz w:val="30"/>
          <w:szCs w:val="30"/>
          <w:shd w:val="clear" w:color="auto" w:fill="FFFFFF"/>
        </w:rPr>
      </w:pPr>
    </w:p>
    <w:p w:rsidR="00195A54" w:rsidRDefault="00195A54">
      <w:pPr>
        <w:rPr>
          <w:rFonts w:ascii="Arial Unicode MS" w:eastAsia="Arial Unicode MS" w:hAnsi="Arial Unicode MS" w:cs="Arial Unicode MS"/>
          <w:b/>
          <w:color w:val="414141"/>
          <w:sz w:val="36"/>
          <w:szCs w:val="36"/>
          <w:shd w:val="clear" w:color="auto" w:fill="FFFFFF"/>
        </w:rPr>
      </w:pPr>
      <w:r w:rsidRPr="00195A54">
        <w:rPr>
          <w:rFonts w:ascii="Arial Unicode MS" w:eastAsia="Arial Unicode MS" w:hAnsi="Arial Unicode MS" w:cs="Arial Unicode MS"/>
          <w:b/>
          <w:color w:val="414141"/>
          <w:sz w:val="36"/>
          <w:szCs w:val="36"/>
          <w:shd w:val="clear" w:color="auto" w:fill="FFFFFF"/>
        </w:rPr>
        <w:t>God is no neutral observer in matters of justice, racial or otherwise. God sides against injustice, with countless numbers of people of colour in this country and, everywhere, where people cry out in pain: “I can’t breathe ...”  </w:t>
      </w:r>
    </w:p>
    <w:p w:rsidR="00195A54" w:rsidRPr="00195A54" w:rsidRDefault="00195A54" w:rsidP="00195A54">
      <w:pPr>
        <w:shd w:val="clear" w:color="auto" w:fill="FFFFFF"/>
        <w:spacing w:after="0" w:line="240" w:lineRule="auto"/>
        <w:jc w:val="right"/>
        <w:outlineLvl w:val="2"/>
        <w:rPr>
          <w:rFonts w:ascii="Arial" w:eastAsia="Times New Roman" w:hAnsi="Arial" w:cs="Arial"/>
          <w:bCs/>
          <w:color w:val="auto"/>
          <w:sz w:val="20"/>
          <w:szCs w:val="20"/>
          <w:lang w:eastAsia="en-GB"/>
        </w:rPr>
      </w:pPr>
      <w:r w:rsidRPr="00195A54">
        <w:rPr>
          <w:rFonts w:ascii="Arial" w:eastAsia="Times New Roman" w:hAnsi="Arial" w:cs="Arial"/>
          <w:bCs/>
          <w:color w:val="auto"/>
          <w:sz w:val="20"/>
          <w:szCs w:val="20"/>
          <w:lang w:eastAsia="en-GB"/>
        </w:rPr>
        <w:t>Wale Hudson-Roberts is the Justice Enabler of the Baptist Union of Great Britain</w:t>
      </w:r>
    </w:p>
    <w:p w:rsidR="00195A54" w:rsidRDefault="00195A54" w:rsidP="00195A54">
      <w:pPr>
        <w:jc w:val="right"/>
        <w:rPr>
          <w:rStyle w:val="text"/>
          <w:rFonts w:ascii="Verdana" w:hAnsi="Verdana"/>
          <w:b/>
          <w:color w:val="000000"/>
          <w:sz w:val="36"/>
          <w:szCs w:val="36"/>
          <w:shd w:val="clear" w:color="auto" w:fill="FFFFFF"/>
        </w:rPr>
      </w:pPr>
    </w:p>
    <w:p w:rsidR="00195A54" w:rsidRDefault="00195A54" w:rsidP="00195A54">
      <w:pPr>
        <w:jc w:val="center"/>
        <w:rPr>
          <w:rStyle w:val="text"/>
          <w:rFonts w:ascii="Verdana" w:hAnsi="Verdana"/>
          <w:b/>
          <w:color w:val="000000"/>
          <w:sz w:val="36"/>
          <w:szCs w:val="36"/>
          <w:shd w:val="clear" w:color="auto" w:fill="FFFFFF"/>
        </w:rPr>
      </w:pPr>
      <w:r w:rsidRPr="00195A54">
        <w:rPr>
          <w:rStyle w:val="text"/>
          <w:rFonts w:ascii="Verdana" w:hAnsi="Verdana"/>
          <w:b/>
          <w:color w:val="000000"/>
          <w:sz w:val="36"/>
          <w:szCs w:val="36"/>
          <w:shd w:val="clear" w:color="auto" w:fill="FFFFFF"/>
        </w:rPr>
        <w:t>No, O people, the </w:t>
      </w:r>
      <w:r w:rsidRPr="00195A54">
        <w:rPr>
          <w:rStyle w:val="small-caps"/>
          <w:rFonts w:ascii="Verdana" w:hAnsi="Verdana"/>
          <w:b/>
          <w:smallCaps/>
          <w:color w:val="000000"/>
          <w:sz w:val="36"/>
          <w:szCs w:val="36"/>
          <w:shd w:val="clear" w:color="auto" w:fill="FFFFFF"/>
        </w:rPr>
        <w:t>Lord</w:t>
      </w:r>
      <w:r w:rsidRPr="00195A54">
        <w:rPr>
          <w:rStyle w:val="text"/>
          <w:rFonts w:ascii="Verdana" w:hAnsi="Verdana"/>
          <w:b/>
          <w:color w:val="000000"/>
          <w:sz w:val="36"/>
          <w:szCs w:val="36"/>
          <w:shd w:val="clear" w:color="auto" w:fill="FFFFFF"/>
        </w:rPr>
        <w:t> has told you what is good,</w:t>
      </w:r>
      <w:r w:rsidRPr="00195A54">
        <w:rPr>
          <w:rFonts w:ascii="Verdana" w:hAnsi="Verdana"/>
          <w:b/>
          <w:color w:val="000000"/>
          <w:sz w:val="36"/>
          <w:szCs w:val="36"/>
        </w:rPr>
        <w:br/>
      </w:r>
      <w:r w:rsidRPr="00195A54">
        <w:rPr>
          <w:rStyle w:val="indent-1-breaks"/>
          <w:rFonts w:ascii="Courier New" w:hAnsi="Courier New" w:cs="Courier New"/>
          <w:b/>
          <w:color w:val="000000"/>
          <w:sz w:val="36"/>
          <w:szCs w:val="36"/>
          <w:shd w:val="clear" w:color="auto" w:fill="FFFFFF"/>
        </w:rPr>
        <w:t>    </w:t>
      </w:r>
      <w:r w:rsidRPr="00195A54">
        <w:rPr>
          <w:rStyle w:val="text"/>
          <w:rFonts w:ascii="Verdana" w:hAnsi="Verdana"/>
          <w:b/>
          <w:color w:val="000000"/>
          <w:sz w:val="36"/>
          <w:szCs w:val="36"/>
          <w:shd w:val="clear" w:color="auto" w:fill="FFFFFF"/>
        </w:rPr>
        <w:t>and this is what he requires of you</w:t>
      </w:r>
      <w:proofErr w:type="gramStart"/>
      <w:r w:rsidRPr="00195A54">
        <w:rPr>
          <w:rStyle w:val="text"/>
          <w:rFonts w:ascii="Verdana" w:hAnsi="Verdana"/>
          <w:b/>
          <w:color w:val="000000"/>
          <w:sz w:val="36"/>
          <w:szCs w:val="36"/>
          <w:shd w:val="clear" w:color="auto" w:fill="FFFFFF"/>
        </w:rPr>
        <w:t>:</w:t>
      </w:r>
      <w:proofErr w:type="gramEnd"/>
      <w:r w:rsidRPr="00195A54">
        <w:rPr>
          <w:rFonts w:ascii="Verdana" w:hAnsi="Verdana"/>
          <w:b/>
          <w:color w:val="000000"/>
          <w:sz w:val="36"/>
          <w:szCs w:val="36"/>
        </w:rPr>
        <w:br/>
      </w:r>
      <w:r w:rsidRPr="00195A54">
        <w:rPr>
          <w:rStyle w:val="text"/>
          <w:rFonts w:ascii="Verdana" w:hAnsi="Verdana"/>
          <w:b/>
          <w:color w:val="000000"/>
          <w:sz w:val="36"/>
          <w:szCs w:val="36"/>
          <w:shd w:val="clear" w:color="auto" w:fill="FFFFFF"/>
        </w:rPr>
        <w:t>to do what is right, to love mercy,</w:t>
      </w:r>
      <w:r w:rsidRPr="00195A54">
        <w:rPr>
          <w:rFonts w:ascii="Verdana" w:hAnsi="Verdana"/>
          <w:b/>
          <w:color w:val="000000"/>
          <w:sz w:val="36"/>
          <w:szCs w:val="36"/>
        </w:rPr>
        <w:br/>
      </w:r>
      <w:r w:rsidRPr="00195A54">
        <w:rPr>
          <w:rStyle w:val="indent-1-breaks"/>
          <w:rFonts w:ascii="Courier New" w:hAnsi="Courier New" w:cs="Courier New"/>
          <w:b/>
          <w:color w:val="000000"/>
          <w:sz w:val="36"/>
          <w:szCs w:val="36"/>
          <w:shd w:val="clear" w:color="auto" w:fill="FFFFFF"/>
        </w:rPr>
        <w:t>    </w:t>
      </w:r>
      <w:r w:rsidRPr="00195A54">
        <w:rPr>
          <w:rStyle w:val="text"/>
          <w:rFonts w:ascii="Verdana" w:hAnsi="Verdana"/>
          <w:b/>
          <w:color w:val="000000"/>
          <w:sz w:val="36"/>
          <w:szCs w:val="36"/>
          <w:shd w:val="clear" w:color="auto" w:fill="FFFFFF"/>
        </w:rPr>
        <w:t>and to walk humbly with your God.</w:t>
      </w:r>
    </w:p>
    <w:p w:rsidR="00195A54" w:rsidRPr="00195A54" w:rsidRDefault="00195A54" w:rsidP="00195A54">
      <w:pPr>
        <w:jc w:val="center"/>
        <w:rPr>
          <w:rFonts w:ascii="Arial Unicode MS" w:eastAsia="Arial Unicode MS" w:hAnsi="Arial Unicode MS" w:cs="Arial Unicode MS"/>
          <w:b/>
          <w:sz w:val="36"/>
          <w:szCs w:val="36"/>
        </w:rPr>
      </w:pPr>
      <w:r>
        <w:rPr>
          <w:rFonts w:ascii="Arial Unicode MS" w:eastAsia="Arial Unicode MS" w:hAnsi="Arial Unicode MS" w:cs="Arial Unicode MS"/>
          <w:noProof/>
          <w:color w:val="414141"/>
          <w:sz w:val="36"/>
          <w:szCs w:val="36"/>
          <w:shd w:val="clear" w:color="auto" w:fill="FFFFF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281940</wp:posOffset>
            </wp:positionV>
            <wp:extent cx="460375" cy="460375"/>
            <wp:effectExtent l="0" t="0" r="0" b="0"/>
            <wp:wrapThrough wrapText="bothSides">
              <wp:wrapPolygon edited="0">
                <wp:start x="0" y="0"/>
                <wp:lineTo x="0" y="20557"/>
                <wp:lineTo x="20557" y="20557"/>
                <wp:lineTo x="205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logo-small-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0375" cy="460375"/>
                    </a:xfrm>
                    <a:prstGeom prst="rect">
                      <a:avLst/>
                    </a:prstGeom>
                  </pic:spPr>
                </pic:pic>
              </a:graphicData>
            </a:graphic>
            <wp14:sizeRelH relativeFrom="margin">
              <wp14:pctWidth>0</wp14:pctWidth>
            </wp14:sizeRelH>
            <wp14:sizeRelV relativeFrom="margin">
              <wp14:pctHeight>0</wp14:pctHeight>
            </wp14:sizeRelV>
          </wp:anchor>
        </w:drawing>
      </w:r>
      <w:r>
        <w:rPr>
          <w:rStyle w:val="text"/>
          <w:rFonts w:ascii="Verdana" w:hAnsi="Verdana"/>
          <w:color w:val="000000"/>
          <w:sz w:val="36"/>
          <w:szCs w:val="36"/>
          <w:shd w:val="clear" w:color="auto" w:fill="FFFFFF"/>
        </w:rPr>
        <w:t>(</w:t>
      </w:r>
      <w:proofErr w:type="gramStart"/>
      <w:r>
        <w:rPr>
          <w:rStyle w:val="text"/>
          <w:rFonts w:ascii="Verdana" w:hAnsi="Verdana"/>
          <w:color w:val="000000"/>
          <w:sz w:val="36"/>
          <w:szCs w:val="36"/>
          <w:shd w:val="clear" w:color="auto" w:fill="FFFFFF"/>
        </w:rPr>
        <w:t>from</w:t>
      </w:r>
      <w:proofErr w:type="gramEnd"/>
      <w:r>
        <w:rPr>
          <w:rStyle w:val="text"/>
          <w:rFonts w:ascii="Verdana" w:hAnsi="Verdana"/>
          <w:color w:val="000000"/>
          <w:sz w:val="36"/>
          <w:szCs w:val="36"/>
          <w:shd w:val="clear" w:color="auto" w:fill="FFFFFF"/>
        </w:rPr>
        <w:t xml:space="preserve"> a book in the older part of the Bible)</w:t>
      </w:r>
      <w:bookmarkStart w:id="0" w:name="_GoBack"/>
      <w:bookmarkEnd w:id="0"/>
      <w:r w:rsidRPr="00195A54">
        <w:rPr>
          <w:rFonts w:ascii="Arial Unicode MS" w:eastAsia="Arial Unicode MS" w:hAnsi="Arial Unicode MS" w:cs="Arial Unicode MS"/>
          <w:b/>
          <w:color w:val="414141"/>
          <w:sz w:val="36"/>
          <w:szCs w:val="36"/>
          <w:shd w:val="clear" w:color="auto" w:fill="FFFFFF"/>
        </w:rPr>
        <w:br/>
        <w:t> </w:t>
      </w:r>
    </w:p>
    <w:sectPr w:rsidR="00195A54" w:rsidRPr="00195A54" w:rsidSect="00B2648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54"/>
    <w:rsid w:val="00195A54"/>
    <w:rsid w:val="00A80AEF"/>
    <w:rsid w:val="00B26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59761-E9B0-4709-922F-7F1EE8D6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brima" w:eastAsiaTheme="minorHAnsi" w:hAnsi="Ebrima" w:cs="Times New Roman"/>
        <w:color w:val="24272A"/>
        <w:sz w:val="24"/>
        <w:szCs w:val="27"/>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95A54"/>
  </w:style>
  <w:style w:type="character" w:customStyle="1" w:styleId="small-caps">
    <w:name w:val="small-caps"/>
    <w:basedOn w:val="DefaultParagraphFont"/>
    <w:rsid w:val="00195A54"/>
  </w:style>
  <w:style w:type="character" w:customStyle="1" w:styleId="indent-1-breaks">
    <w:name w:val="indent-1-breaks"/>
    <w:basedOn w:val="DefaultParagraphFont"/>
    <w:rsid w:val="00195A54"/>
  </w:style>
  <w:style w:type="paragraph" w:styleId="BalloonText">
    <w:name w:val="Balloon Text"/>
    <w:basedOn w:val="Normal"/>
    <w:link w:val="BalloonTextChar"/>
    <w:uiPriority w:val="99"/>
    <w:semiHidden/>
    <w:unhideWhenUsed/>
    <w:rsid w:val="00195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Mort</dc:creator>
  <cp:keywords/>
  <dc:description/>
  <cp:lastModifiedBy>Paul Mort</cp:lastModifiedBy>
  <cp:revision>1</cp:revision>
  <cp:lastPrinted>2020-06-07T14:55:00Z</cp:lastPrinted>
  <dcterms:created xsi:type="dcterms:W3CDTF">2020-06-07T14:44:00Z</dcterms:created>
  <dcterms:modified xsi:type="dcterms:W3CDTF">2020-06-07T15:06:00Z</dcterms:modified>
</cp:coreProperties>
</file>